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265D6">
        <w:rPr>
          <w:sz w:val="26"/>
          <w:szCs w:val="26"/>
        </w:rPr>
        <w:t>На основании ст. 6, ст. 11.3, ст. 11.10</w:t>
      </w:r>
      <w:r w:rsidR="00F265D6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265D6">
        <w:rPr>
          <w:sz w:val="26"/>
          <w:szCs w:val="26"/>
        </w:rPr>
        <w:t xml:space="preserve"> кодекса Российской Федерации»</w:t>
      </w:r>
      <w:r w:rsidR="00F265D6">
        <w:rPr>
          <w:color w:val="000000"/>
          <w:sz w:val="26"/>
          <w:szCs w:val="26"/>
        </w:rPr>
        <w:t xml:space="preserve">, </w:t>
      </w:r>
      <w:r w:rsidR="00F265D6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F265D6">
        <w:rPr>
          <w:sz w:val="26"/>
          <w:szCs w:val="26"/>
        </w:rPr>
        <w:t xml:space="preserve">, </w:t>
      </w:r>
      <w:r w:rsidR="00F265D6">
        <w:rPr>
          <w:color w:val="000000"/>
          <w:sz w:val="26"/>
          <w:szCs w:val="26"/>
        </w:rPr>
        <w:t xml:space="preserve">протокола от </w:t>
      </w:r>
      <w:r w:rsidR="00C1108F">
        <w:rPr>
          <w:color w:val="000000"/>
          <w:sz w:val="26"/>
          <w:szCs w:val="26"/>
        </w:rPr>
        <w:t>___________</w:t>
      </w:r>
      <w:r w:rsidR="00F265D6">
        <w:rPr>
          <w:color w:val="000000"/>
          <w:sz w:val="26"/>
          <w:szCs w:val="26"/>
        </w:rPr>
        <w:t xml:space="preserve"> № </w:t>
      </w:r>
      <w:r w:rsidR="00C1108F">
        <w:rPr>
          <w:color w:val="000000"/>
          <w:sz w:val="26"/>
          <w:szCs w:val="26"/>
        </w:rPr>
        <w:t>___________</w:t>
      </w:r>
      <w:r w:rsidR="00F265D6">
        <w:rPr>
          <w:color w:val="000000"/>
          <w:sz w:val="26"/>
          <w:szCs w:val="26"/>
        </w:rPr>
        <w:t xml:space="preserve"> общественных обсуждений по проекту постановления Администрации </w:t>
      </w:r>
      <w:proofErr w:type="spellStart"/>
      <w:r w:rsidR="00F265D6">
        <w:rPr>
          <w:color w:val="000000"/>
          <w:sz w:val="26"/>
          <w:szCs w:val="26"/>
        </w:rPr>
        <w:t>Переславль-Залесского</w:t>
      </w:r>
      <w:proofErr w:type="spellEnd"/>
      <w:r w:rsidR="00F265D6">
        <w:rPr>
          <w:color w:val="000000"/>
          <w:sz w:val="26"/>
          <w:szCs w:val="26"/>
        </w:rPr>
        <w:t xml:space="preserve"> муниципального округа Ярославской области «Об утверждении схемы расположения земельного</w:t>
      </w:r>
      <w:proofErr w:type="gramEnd"/>
      <w:r w:rsidR="00F265D6">
        <w:rPr>
          <w:color w:val="000000"/>
          <w:sz w:val="26"/>
          <w:szCs w:val="26"/>
        </w:rPr>
        <w:t xml:space="preserve"> участка на кадастровом плане территории», 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r>
        <w:rPr>
          <w:color w:val="000000"/>
          <w:sz w:val="28"/>
          <w:szCs w:val="28"/>
        </w:rPr>
        <w:t>Переславль-Залесского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C1108F">
        <w:rPr>
          <w:sz w:val="26"/>
          <w:szCs w:val="26"/>
        </w:rPr>
        <w:t>76:18:010408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F24C61">
        <w:rPr>
          <w:sz w:val="26"/>
          <w:szCs w:val="26"/>
        </w:rPr>
        <w:t>1075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A74A47">
        <w:rPr>
          <w:sz w:val="26"/>
          <w:szCs w:val="26"/>
        </w:rPr>
        <w:t>микрорайон Чкаловский</w:t>
      </w:r>
      <w:r w:rsidR="000D2B52">
        <w:rPr>
          <w:sz w:val="26"/>
          <w:szCs w:val="26"/>
        </w:rPr>
        <w:t xml:space="preserve">, дом </w:t>
      </w:r>
      <w:r w:rsidR="00C1108F">
        <w:rPr>
          <w:sz w:val="26"/>
          <w:szCs w:val="26"/>
        </w:rPr>
        <w:t>14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C1108F">
        <w:rPr>
          <w:sz w:val="26"/>
          <w:szCs w:val="26"/>
        </w:rPr>
        <w:t>Ж-1</w:t>
      </w:r>
      <w:r w:rsidR="00C1108F" w:rsidRPr="006B7A22">
        <w:rPr>
          <w:sz w:val="26"/>
          <w:szCs w:val="26"/>
        </w:rPr>
        <w:t xml:space="preserve"> – </w:t>
      </w:r>
      <w:r w:rsidR="00C1108F" w:rsidRPr="00384E14">
        <w:rPr>
          <w:sz w:val="26"/>
          <w:szCs w:val="26"/>
        </w:rPr>
        <w:t xml:space="preserve">Зона застройки индивидуальными жилыми домами в границах </w:t>
      </w:r>
      <w:r w:rsidR="00C1108F">
        <w:rPr>
          <w:sz w:val="26"/>
          <w:szCs w:val="26"/>
        </w:rPr>
        <w:t>города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lastRenderedPageBreak/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F24C61" w:rsidRDefault="00F24C61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2.2.</w:t>
      </w:r>
      <w:r>
        <w:rPr>
          <w:sz w:val="26"/>
          <w:szCs w:val="26"/>
          <w:shd w:val="clear" w:color="auto" w:fill="FFFFFF" w:themeFill="background1"/>
        </w:rPr>
        <w:tab/>
        <w:t>о</w:t>
      </w:r>
      <w:r w:rsidRPr="00F24C61">
        <w:rPr>
          <w:sz w:val="26"/>
          <w:szCs w:val="26"/>
          <w:shd w:val="clear" w:color="auto" w:fill="FFFFFF" w:themeFill="background1"/>
        </w:rPr>
        <w:t xml:space="preserve">хранная зона ВЛИ-0,4 кВ с совместной подвеской от ТП-98 </w:t>
      </w:r>
      <w:proofErr w:type="spellStart"/>
      <w:r w:rsidRPr="00F24C61">
        <w:rPr>
          <w:sz w:val="26"/>
          <w:szCs w:val="26"/>
          <w:shd w:val="clear" w:color="auto" w:fill="FFFFFF" w:themeFill="background1"/>
        </w:rPr>
        <w:t>мкр</w:t>
      </w:r>
      <w:proofErr w:type="gramStart"/>
      <w:r w:rsidRPr="00F24C61">
        <w:rPr>
          <w:sz w:val="26"/>
          <w:szCs w:val="26"/>
          <w:shd w:val="clear" w:color="auto" w:fill="FFFFFF" w:themeFill="background1"/>
        </w:rPr>
        <w:t>.Ч</w:t>
      </w:r>
      <w:proofErr w:type="gramEnd"/>
      <w:r w:rsidRPr="00F24C61">
        <w:rPr>
          <w:sz w:val="26"/>
          <w:szCs w:val="26"/>
          <w:shd w:val="clear" w:color="auto" w:fill="FFFFFF" w:themeFill="background1"/>
        </w:rPr>
        <w:t>каловский</w:t>
      </w:r>
      <w:proofErr w:type="spellEnd"/>
      <w:r w:rsidRPr="00F24C61">
        <w:rPr>
          <w:sz w:val="26"/>
          <w:szCs w:val="26"/>
          <w:shd w:val="clear" w:color="auto" w:fill="FFFFFF" w:themeFill="background1"/>
        </w:rPr>
        <w:t xml:space="preserve"> в г.Переславль-Залесский</w:t>
      </w:r>
      <w:r>
        <w:rPr>
          <w:sz w:val="26"/>
          <w:szCs w:val="26"/>
          <w:shd w:val="clear" w:color="auto" w:fill="FFFFFF" w:themeFill="background1"/>
        </w:rPr>
        <w:t>;</w:t>
      </w:r>
    </w:p>
    <w:p w:rsidR="00F24C61" w:rsidRDefault="00F24C61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2.3.</w:t>
      </w:r>
      <w:r>
        <w:rPr>
          <w:sz w:val="26"/>
          <w:szCs w:val="26"/>
          <w:shd w:val="clear" w:color="auto" w:fill="FFFFFF" w:themeFill="background1"/>
        </w:rPr>
        <w:tab/>
        <w:t>о</w:t>
      </w:r>
      <w:r w:rsidRPr="00F24C61">
        <w:rPr>
          <w:sz w:val="26"/>
          <w:szCs w:val="26"/>
          <w:shd w:val="clear" w:color="auto" w:fill="FFFFFF" w:themeFill="background1"/>
        </w:rPr>
        <w:t>хранная зона объектов электроэнергетики (объектов электросетевого хозяйства и объектов по производству электрической энергии) ВЛИ-0,4 кВ с совместной подвеской от ТП-98</w:t>
      </w:r>
      <w:r>
        <w:rPr>
          <w:sz w:val="26"/>
          <w:szCs w:val="26"/>
          <w:shd w:val="clear" w:color="auto" w:fill="FFFFFF" w:themeFill="background1"/>
        </w:rPr>
        <w:t>;</w:t>
      </w:r>
    </w:p>
    <w:p w:rsidR="00591335" w:rsidRDefault="00591335" w:rsidP="009839A2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3623DA">
        <w:rPr>
          <w:sz w:val="26"/>
          <w:szCs w:val="26"/>
        </w:rPr>
        <w:t>4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F24C61">
        <w:rPr>
          <w:sz w:val="26"/>
          <w:szCs w:val="26"/>
        </w:rPr>
        <w:t>2</w:t>
      </w:r>
      <w:r w:rsidR="00E015DF" w:rsidRPr="00A35BDD">
        <w:rPr>
          <w:sz w:val="26"/>
          <w:szCs w:val="26"/>
        </w:rPr>
        <w:t xml:space="preserve"> (</w:t>
      </w:r>
      <w:proofErr w:type="spellStart"/>
      <w:r w:rsidR="00E015DF" w:rsidRPr="00A35BDD">
        <w:rPr>
          <w:sz w:val="26"/>
          <w:szCs w:val="26"/>
        </w:rPr>
        <w:t>подзона</w:t>
      </w:r>
      <w:proofErr w:type="spellEnd"/>
      <w:r w:rsidR="00E015DF" w:rsidRPr="00A35BDD">
        <w:rPr>
          <w:sz w:val="26"/>
          <w:szCs w:val="26"/>
        </w:rPr>
        <w:t xml:space="preserve"> ЗРЗ </w:t>
      </w:r>
      <w:r w:rsidR="00F24C61">
        <w:rPr>
          <w:sz w:val="26"/>
          <w:szCs w:val="26"/>
        </w:rPr>
        <w:t>2</w:t>
      </w:r>
      <w:r w:rsidR="00A74A47">
        <w:rPr>
          <w:sz w:val="26"/>
          <w:szCs w:val="26"/>
        </w:rPr>
        <w:t>.2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</w:t>
      </w:r>
      <w:proofErr w:type="gramStart"/>
      <w:r w:rsidR="00D5387E">
        <w:rPr>
          <w:sz w:val="26"/>
          <w:szCs w:val="26"/>
        </w:rPr>
        <w:t>.</w:t>
      </w:r>
      <w:r w:rsidR="00D5387E" w:rsidRPr="00D5387E">
        <w:rPr>
          <w:sz w:val="26"/>
          <w:szCs w:val="26"/>
        </w:rPr>
        <w:t>В</w:t>
      </w:r>
      <w:proofErr w:type="gramEnd"/>
      <w:r w:rsidR="00D5387E" w:rsidRPr="00D5387E">
        <w:rPr>
          <w:sz w:val="26"/>
          <w:szCs w:val="26"/>
        </w:rPr>
        <w:t>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="00F24C61">
        <w:rPr>
          <w:sz w:val="26"/>
          <w:szCs w:val="26"/>
        </w:rPr>
        <w:t>.</w:t>
      </w:r>
    </w:p>
    <w:p w:rsidR="00505016" w:rsidRDefault="00F265D6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r>
        <w:rPr>
          <w:sz w:val="26"/>
          <w:szCs w:val="26"/>
        </w:rPr>
        <w:t>Переславль-Залесского</w:t>
      </w:r>
      <w:proofErr w:type="spellEnd"/>
      <w:r>
        <w:rPr>
          <w:sz w:val="26"/>
          <w:szCs w:val="26"/>
        </w:rPr>
        <w:t xml:space="preserve"> муниципального округа Ярославской области </w:t>
      </w:r>
      <w:r w:rsidRPr="004C18E4">
        <w:rPr>
          <w:sz w:val="26"/>
          <w:szCs w:val="26"/>
        </w:rPr>
        <w:t xml:space="preserve">в срок не </w:t>
      </w:r>
      <w:proofErr w:type="gramStart"/>
      <w:r w:rsidRPr="004C18E4">
        <w:rPr>
          <w:sz w:val="26"/>
          <w:szCs w:val="26"/>
        </w:rPr>
        <w:t>позднее</w:t>
      </w:r>
      <w:proofErr w:type="gramEnd"/>
      <w:r w:rsidRPr="004C18E4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4C18E4">
        <w:rPr>
          <w:sz w:val="26"/>
          <w:szCs w:val="26"/>
        </w:rPr>
        <w:t>Роскадастр</w:t>
      </w:r>
      <w:proofErr w:type="spellEnd"/>
      <w:r w:rsidRPr="004C18E4">
        <w:rPr>
          <w:sz w:val="26"/>
          <w:szCs w:val="26"/>
        </w:rPr>
        <w:t>»</w:t>
      </w:r>
      <w:r>
        <w:rPr>
          <w:sz w:val="26"/>
          <w:szCs w:val="26"/>
        </w:rPr>
        <w:t>.</w:t>
      </w:r>
      <w:r w:rsidR="00505016" w:rsidRPr="00820A36">
        <w:rPr>
          <w:sz w:val="26"/>
          <w:szCs w:val="26"/>
        </w:rPr>
        <w:t xml:space="preserve"> </w:t>
      </w:r>
    </w:p>
    <w:p w:rsidR="00F265D6" w:rsidRDefault="00F265D6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Pr="004C18E4">
        <w:rPr>
          <w:sz w:val="26"/>
          <w:szCs w:val="26"/>
        </w:rPr>
        <w:t xml:space="preserve"> течение 30 календарных дней со дня подписания настоящего постановления 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 xml:space="preserve"> и осуществление государственного кадастрового учета образуемого земельного участка.</w:t>
      </w:r>
      <w:proofErr w:type="gramEnd"/>
    </w:p>
    <w:p w:rsidR="00F265D6" w:rsidRPr="00EA345D" w:rsidRDefault="00F265D6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4C18E4">
        <w:rPr>
          <w:sz w:val="26"/>
          <w:szCs w:val="26"/>
        </w:rPr>
        <w:t xml:space="preserve"> течение 5 рабочих дней со дня подписания настоящего постановления уведомить собственников помещений в многоквартирном доме, под которым образуется земельный участок, о начале действий по образованию земельного участка</w:t>
      </w:r>
      <w:r>
        <w:rPr>
          <w:sz w:val="26"/>
          <w:szCs w:val="26"/>
        </w:rPr>
        <w:t>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F91724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F91724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A74A47" w:rsidRDefault="00F91724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F24C61" w:rsidRDefault="00F24C61" w:rsidP="002A1257">
      <w:pPr>
        <w:ind w:right="-5"/>
        <w:jc w:val="both"/>
        <w:rPr>
          <w:sz w:val="26"/>
          <w:szCs w:val="26"/>
        </w:rPr>
      </w:pPr>
    </w:p>
    <w:p w:rsidR="00F24C61" w:rsidRDefault="00F24C61" w:rsidP="002A1257">
      <w:pPr>
        <w:ind w:right="-5"/>
        <w:jc w:val="both"/>
        <w:rPr>
          <w:sz w:val="26"/>
          <w:szCs w:val="26"/>
        </w:rPr>
      </w:pPr>
    </w:p>
    <w:p w:rsidR="00F24C61" w:rsidRDefault="00F24C61" w:rsidP="002A1257">
      <w:pPr>
        <w:ind w:right="-5"/>
        <w:jc w:val="both"/>
        <w:rPr>
          <w:sz w:val="26"/>
          <w:szCs w:val="26"/>
        </w:rPr>
      </w:pPr>
    </w:p>
    <w:p w:rsidR="00F24C61" w:rsidRDefault="00F24C61" w:rsidP="002A1257">
      <w:pPr>
        <w:ind w:right="-5"/>
        <w:jc w:val="both"/>
        <w:rPr>
          <w:sz w:val="26"/>
          <w:szCs w:val="26"/>
        </w:rPr>
      </w:pPr>
    </w:p>
    <w:p w:rsidR="00F24C61" w:rsidRPr="002A1257" w:rsidRDefault="00F24C61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C1108F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76:18:010408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F24C6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F24C61">
              <w:rPr>
                <w:color w:val="000000"/>
                <w:sz w:val="22"/>
                <w:szCs w:val="22"/>
              </w:rPr>
              <w:t>1 075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Координаты, м</w:t>
            </w:r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F24C61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274 046,23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1 266 732,55</w:t>
            </w:r>
          </w:p>
        </w:tc>
      </w:tr>
      <w:tr w:rsidR="00F24C61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274 046,98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1 266 759,52</w:t>
            </w:r>
          </w:p>
        </w:tc>
      </w:tr>
      <w:tr w:rsidR="00F24C61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274 043,98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1 266 759,58</w:t>
            </w:r>
          </w:p>
        </w:tc>
      </w:tr>
      <w:tr w:rsidR="00F24C61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proofErr w:type="gramStart"/>
            <w:r>
              <w:rPr>
                <w:color w:val="000000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274 037,04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1 266 759,72</w:t>
            </w:r>
          </w:p>
        </w:tc>
      </w:tr>
      <w:tr w:rsidR="00F24C61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274 015,95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1 266 759,80</w:t>
            </w:r>
          </w:p>
        </w:tc>
      </w:tr>
      <w:tr w:rsidR="00F24C61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proofErr w:type="gramStart"/>
            <w:r>
              <w:rPr>
                <w:color w:val="000000"/>
              </w:rPr>
              <w:t>6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274 006,91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1 266 760,30</w:t>
            </w:r>
          </w:p>
        </w:tc>
      </w:tr>
      <w:tr w:rsidR="00F24C61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proofErr w:type="gramStart"/>
            <w:r>
              <w:rPr>
                <w:color w:val="000000"/>
              </w:rPr>
              <w:t>7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274 005,68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1 266 760,62</w:t>
            </w:r>
          </w:p>
        </w:tc>
      </w:tr>
      <w:tr w:rsidR="00F24C61" w:rsidRPr="00AB1D01" w:rsidTr="00E32B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н8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274 004,62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1 266 735,63</w:t>
            </w:r>
          </w:p>
        </w:tc>
      </w:tr>
      <w:tr w:rsidR="00F24C61" w:rsidRPr="00AB1D01" w:rsidTr="00E32B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proofErr w:type="gramStart"/>
            <w:r>
              <w:rPr>
                <w:color w:val="000000"/>
              </w:rPr>
              <w:t>9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274 026,51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1 266 734,27</w:t>
            </w:r>
          </w:p>
        </w:tc>
      </w:tr>
      <w:tr w:rsidR="00F24C61" w:rsidRPr="00AB1D01" w:rsidTr="00E32B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н10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274 026,40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1 266 733,07</w:t>
            </w:r>
          </w:p>
        </w:tc>
      </w:tr>
      <w:tr w:rsidR="00F24C61" w:rsidRPr="00AB1D01" w:rsidTr="00E32B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274 046,23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24C61" w:rsidRDefault="00F24C61" w:rsidP="00D76A7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1 266 732,55</w:t>
            </w:r>
          </w:p>
        </w:tc>
      </w:tr>
    </w:tbl>
    <w:p w:rsidR="00F24C61" w:rsidRDefault="00F24C61" w:rsidP="009F74A7">
      <w:pPr>
        <w:pStyle w:val="11"/>
        <w:rPr>
          <w:rFonts w:eastAsia="Calibri"/>
          <w:sz w:val="24"/>
          <w:szCs w:val="24"/>
        </w:rPr>
        <w:sectPr w:rsidR="00F24C61" w:rsidSect="009D6978">
          <w:headerReference w:type="default" r:id="rId9"/>
          <w:headerReference w:type="first" r:id="rId10"/>
          <w:pgSz w:w="11906" w:h="16838"/>
          <w:pgMar w:top="1134" w:right="850" w:bottom="1134" w:left="1701" w:header="510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-672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13147"/>
      </w:tblGrid>
      <w:tr w:rsidR="00F24C61" w:rsidRPr="00516B7B" w:rsidTr="00F24C61">
        <w:trPr>
          <w:trHeight w:val="5796"/>
        </w:trPr>
        <w:tc>
          <w:tcPr>
            <w:tcW w:w="14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61" w:rsidRPr="00516B7B" w:rsidRDefault="00F24C61" w:rsidP="00F24C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9398635" cy="3554095"/>
                  <wp:effectExtent l="19050" t="0" r="0" b="0"/>
                  <wp:docPr id="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635" cy="3554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4C61" w:rsidRPr="005C09DF" w:rsidTr="00F24C61">
        <w:trPr>
          <w:trHeight w:val="331"/>
        </w:trPr>
        <w:tc>
          <w:tcPr>
            <w:tcW w:w="14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4C61" w:rsidRPr="005C09DF" w:rsidRDefault="00F24C61" w:rsidP="00F24C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 xml:space="preserve">Масштаб 1 :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F24C61" w:rsidRPr="00FE2A4E" w:rsidTr="00F24C61">
        <w:tc>
          <w:tcPr>
            <w:tcW w:w="14992" w:type="dxa"/>
            <w:gridSpan w:val="2"/>
          </w:tcPr>
          <w:p w:rsidR="00F24C61" w:rsidRPr="00FE2A4E" w:rsidRDefault="00F24C61" w:rsidP="00F24C61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F24C61" w:rsidRPr="00FE2A4E" w:rsidTr="00F24C61">
        <w:tc>
          <w:tcPr>
            <w:tcW w:w="1845" w:type="dxa"/>
          </w:tcPr>
          <w:p w:rsidR="00F24C61" w:rsidRPr="00FE2A4E" w:rsidRDefault="00F24C61" w:rsidP="00F24C61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2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47" w:type="dxa"/>
          </w:tcPr>
          <w:p w:rsidR="00F24C61" w:rsidRPr="00FE2A4E" w:rsidRDefault="00F24C61" w:rsidP="00F24C61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F24C61" w:rsidRPr="00FE2A4E" w:rsidTr="00F24C61">
        <w:tc>
          <w:tcPr>
            <w:tcW w:w="1845" w:type="dxa"/>
          </w:tcPr>
          <w:p w:rsidR="00F24C61" w:rsidRPr="00FE2A4E" w:rsidRDefault="00F24C61" w:rsidP="00F24C61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4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47" w:type="dxa"/>
          </w:tcPr>
          <w:p w:rsidR="00F24C61" w:rsidRPr="00FE2A4E" w:rsidRDefault="00F24C61" w:rsidP="00F24C61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F24C61" w:rsidRPr="00FE2A4E" w:rsidTr="00F24C61">
        <w:tc>
          <w:tcPr>
            <w:tcW w:w="1845" w:type="dxa"/>
          </w:tcPr>
          <w:p w:rsidR="00F24C61" w:rsidRPr="00FE2A4E" w:rsidRDefault="00F24C61" w:rsidP="00F24C61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47" w:type="dxa"/>
          </w:tcPr>
          <w:p w:rsidR="00F24C61" w:rsidRPr="00FE2A4E" w:rsidRDefault="00F24C61" w:rsidP="00F24C61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F24C61" w:rsidRPr="00FE2A4E" w:rsidTr="00F24C61">
        <w:tc>
          <w:tcPr>
            <w:tcW w:w="1845" w:type="dxa"/>
          </w:tcPr>
          <w:p w:rsidR="00F24C61" w:rsidRPr="00FE2A4E" w:rsidRDefault="00F24C61" w:rsidP="00F24C61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7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47" w:type="dxa"/>
          </w:tcPr>
          <w:p w:rsidR="00F24C61" w:rsidRPr="00FE2A4E" w:rsidRDefault="00F24C61" w:rsidP="00F24C61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F24C61" w:rsidRPr="00FE2A4E" w:rsidTr="00F24C61">
        <w:tc>
          <w:tcPr>
            <w:tcW w:w="1845" w:type="dxa"/>
          </w:tcPr>
          <w:p w:rsidR="00F24C61" w:rsidRPr="00FE2A4E" w:rsidRDefault="00F24C61" w:rsidP="00F24C61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9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47" w:type="dxa"/>
          </w:tcPr>
          <w:p w:rsidR="00F24C61" w:rsidRPr="00FE2A4E" w:rsidRDefault="00F24C61" w:rsidP="00F24C61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F24C61" w:rsidRPr="00FE2A4E" w:rsidTr="00F24C61">
        <w:tc>
          <w:tcPr>
            <w:tcW w:w="1845" w:type="dxa"/>
          </w:tcPr>
          <w:p w:rsidR="00F24C61" w:rsidRPr="00FE2A4E" w:rsidRDefault="00F24C61" w:rsidP="00F24C61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10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47" w:type="dxa"/>
          </w:tcPr>
          <w:p w:rsidR="00F24C61" w:rsidRPr="00FE2A4E" w:rsidRDefault="00F24C61" w:rsidP="00F24C61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F24C61" w:rsidRPr="00FE2A4E" w:rsidTr="00F24C61">
        <w:trPr>
          <w:trHeight w:val="404"/>
        </w:trPr>
        <w:tc>
          <w:tcPr>
            <w:tcW w:w="1845" w:type="dxa"/>
          </w:tcPr>
          <w:p w:rsidR="00F24C61" w:rsidRPr="00FE2A4E" w:rsidRDefault="00F24C61" w:rsidP="00F24C61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76:18:010408</w:t>
            </w:r>
          </w:p>
        </w:tc>
        <w:tc>
          <w:tcPr>
            <w:tcW w:w="13147" w:type="dxa"/>
          </w:tcPr>
          <w:p w:rsidR="00F24C61" w:rsidRPr="00FE2A4E" w:rsidRDefault="00F24C61" w:rsidP="00F24C61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AF5742" w:rsidRPr="00AF5742" w:rsidRDefault="00AF5742" w:rsidP="00F24C61">
      <w:pPr>
        <w:pStyle w:val="11"/>
        <w:rPr>
          <w:rFonts w:eastAsia="Calibri"/>
          <w:sz w:val="24"/>
          <w:szCs w:val="24"/>
        </w:rPr>
      </w:pPr>
    </w:p>
    <w:sectPr w:rsidR="00AF5742" w:rsidRPr="00AF5742" w:rsidSect="00F24C61">
      <w:pgSz w:w="16838" w:h="11906" w:orient="landscape"/>
      <w:pgMar w:top="1701" w:right="1134" w:bottom="850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3BB" w:rsidRDefault="009F43BB">
      <w:r>
        <w:separator/>
      </w:r>
    </w:p>
  </w:endnote>
  <w:endnote w:type="continuationSeparator" w:id="0">
    <w:p w:rsidR="009F43BB" w:rsidRDefault="009F4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3BB" w:rsidRDefault="009F43BB">
      <w:r>
        <w:separator/>
      </w:r>
    </w:p>
  </w:footnote>
  <w:footnote w:type="continuationSeparator" w:id="0">
    <w:p w:rsidR="009F43BB" w:rsidRDefault="009F43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08F" w:rsidRDefault="00C1108F" w:rsidP="00C1108F">
    <w:pPr>
      <w:pStyle w:val="a7"/>
      <w:jc w:val="right"/>
    </w:pPr>
    <w:r>
      <w:t>ПРОЕКТ 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37073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1E2FC4"/>
    <w:rsid w:val="002002DC"/>
    <w:rsid w:val="0020272F"/>
    <w:rsid w:val="00217991"/>
    <w:rsid w:val="00230494"/>
    <w:rsid w:val="00230B62"/>
    <w:rsid w:val="00232638"/>
    <w:rsid w:val="00240E64"/>
    <w:rsid w:val="00247305"/>
    <w:rsid w:val="00250E8F"/>
    <w:rsid w:val="002544AA"/>
    <w:rsid w:val="00256B41"/>
    <w:rsid w:val="00263C17"/>
    <w:rsid w:val="00270644"/>
    <w:rsid w:val="002715C0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5135F"/>
    <w:rsid w:val="00356E34"/>
    <w:rsid w:val="003578A5"/>
    <w:rsid w:val="00361EBA"/>
    <w:rsid w:val="003623DA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94A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B3E3C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E27C1"/>
    <w:rsid w:val="005F00CD"/>
    <w:rsid w:val="005F467E"/>
    <w:rsid w:val="005F5A1A"/>
    <w:rsid w:val="00611551"/>
    <w:rsid w:val="00611E2A"/>
    <w:rsid w:val="00615936"/>
    <w:rsid w:val="00617B7A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95CEC"/>
    <w:rsid w:val="008A078C"/>
    <w:rsid w:val="008A2B0D"/>
    <w:rsid w:val="008A638F"/>
    <w:rsid w:val="008A7D52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0803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3BB"/>
    <w:rsid w:val="009F4FDE"/>
    <w:rsid w:val="009F66E5"/>
    <w:rsid w:val="009F74A7"/>
    <w:rsid w:val="00A005A6"/>
    <w:rsid w:val="00A07840"/>
    <w:rsid w:val="00A10519"/>
    <w:rsid w:val="00A10FA8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9008E"/>
    <w:rsid w:val="00AA0AB6"/>
    <w:rsid w:val="00AB092E"/>
    <w:rsid w:val="00AB0D52"/>
    <w:rsid w:val="00AB2D79"/>
    <w:rsid w:val="00AB6B2C"/>
    <w:rsid w:val="00AC1AAB"/>
    <w:rsid w:val="00AC549F"/>
    <w:rsid w:val="00AD26F0"/>
    <w:rsid w:val="00AD66E3"/>
    <w:rsid w:val="00AD7EFF"/>
    <w:rsid w:val="00AE35FB"/>
    <w:rsid w:val="00AE3A78"/>
    <w:rsid w:val="00AF40ED"/>
    <w:rsid w:val="00AF5742"/>
    <w:rsid w:val="00AF6554"/>
    <w:rsid w:val="00B007E9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F356B"/>
    <w:rsid w:val="00C04F75"/>
    <w:rsid w:val="00C07722"/>
    <w:rsid w:val="00C1108F"/>
    <w:rsid w:val="00C242E7"/>
    <w:rsid w:val="00C2612E"/>
    <w:rsid w:val="00C323EE"/>
    <w:rsid w:val="00C326AA"/>
    <w:rsid w:val="00C37E2E"/>
    <w:rsid w:val="00C425AE"/>
    <w:rsid w:val="00C50709"/>
    <w:rsid w:val="00C6326F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4064"/>
    <w:rsid w:val="00F02E0C"/>
    <w:rsid w:val="00F04D3B"/>
    <w:rsid w:val="00F07E95"/>
    <w:rsid w:val="00F105A3"/>
    <w:rsid w:val="00F14333"/>
    <w:rsid w:val="00F17A4F"/>
    <w:rsid w:val="00F2469A"/>
    <w:rsid w:val="00F24C61"/>
    <w:rsid w:val="00F265D6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5AF8"/>
    <w:rsid w:val="00F8765E"/>
    <w:rsid w:val="00F906D6"/>
    <w:rsid w:val="00F91724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5411E-25AB-47C4-BE04-89C3C24DC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3</cp:revision>
  <cp:lastPrinted>2025-11-21T06:21:00Z</cp:lastPrinted>
  <dcterms:created xsi:type="dcterms:W3CDTF">2026-04-08T12:50:00Z</dcterms:created>
  <dcterms:modified xsi:type="dcterms:W3CDTF">2026-04-08T12:55:00Z</dcterms:modified>
</cp:coreProperties>
</file>